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การขออนุญาตเคลื่อนย้ายอาคาร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55300" w:rsidRDefault="00513AE8" w:rsidP="00513AE8">
      <w:pPr>
        <w:spacing w:after="0"/>
        <w:rPr>
          <w:rFonts w:ascii="TH SarabunPSK" w:hAnsi="TH SarabunPSK" w:cs="TH SarabunPSK"/>
          <w:b/>
          <w:bCs/>
          <w:sz w:val="28"/>
        </w:rPr>
      </w:pPr>
      <w:r w:rsidRPr="00555300">
        <w:rPr>
          <w:rFonts w:ascii="TH SarabunPSK" w:hAnsi="TH SarabunPSK" w:cs="TH SarabunPSK"/>
          <w:b/>
          <w:bCs/>
          <w:sz w:val="28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55300" w:rsidRDefault="00081011" w:rsidP="009A04E3">
      <w:pPr>
        <w:spacing w:after="0"/>
        <w:rPr>
          <w:rFonts w:ascii="TH SarabunPSK" w:hAnsi="TH SarabunPSK" w:cs="TH SarabunPSK"/>
          <w:sz w:val="28"/>
        </w:rPr>
      </w:pPr>
      <w:r w:rsidRPr="00555300">
        <w:rPr>
          <w:rFonts w:ascii="TH SarabunPSK" w:hAnsi="TH SarabunPSK" w:cs="TH SarabunPSK"/>
          <w:noProof/>
          <w:sz w:val="28"/>
          <w:cs/>
        </w:rPr>
        <w:t>ผู</w:t>
      </w:r>
      <w:r w:rsidRPr="00555300">
        <w:rPr>
          <w:rFonts w:ascii="TH SarabunPSK" w:hAnsi="TH SarabunPSK" w:cs="TH SarabunPSK"/>
          <w:noProof/>
          <w:sz w:val="28"/>
        </w:rPr>
        <w:t>ใดจะเคลื่อนย้ายอาคารต</w:t>
      </w:r>
      <w:r w:rsidRPr="00555300">
        <w:rPr>
          <w:rFonts w:ascii="TH SarabunPSK" w:hAnsi="TH SarabunPSK" w:cs="TH SarabunPSK"/>
          <w:noProof/>
          <w:sz w:val="28"/>
          <w:cs/>
        </w:rPr>
        <w:t></w:t>
      </w:r>
      <w:r w:rsidRPr="00555300">
        <w:rPr>
          <w:rFonts w:ascii="TH SarabunPSK" w:hAnsi="TH SarabunPSK" w:cs="TH SarabunPSK"/>
          <w:noProof/>
          <w:sz w:val="28"/>
        </w:rPr>
        <w:t>องได</w:t>
      </w:r>
      <w:r w:rsidRPr="00555300">
        <w:rPr>
          <w:rFonts w:ascii="TH SarabunPSK" w:hAnsi="TH SarabunPSK" w:cs="TH SarabunPSK"/>
          <w:noProof/>
          <w:sz w:val="28"/>
          <w:cs/>
        </w:rPr>
        <w:t>รับใบอนุญาตจากเจ</w:t>
      </w:r>
      <w:r w:rsidRPr="00555300">
        <w:rPr>
          <w:rFonts w:ascii="TH SarabunPSK" w:hAnsi="TH SarabunPSK" w:cs="TH SarabunPSK"/>
          <w:noProof/>
          <w:sz w:val="28"/>
        </w:rPr>
        <w:t>าพนักงานท</w:t>
      </w:r>
      <w:r w:rsidRPr="00555300">
        <w:rPr>
          <w:rFonts w:ascii="TH SarabunPSK" w:hAnsi="TH SarabunPSK" w:cs="TH SarabunPSK"/>
          <w:noProof/>
          <w:sz w:val="28"/>
          <w:cs/>
        </w:rPr>
        <w:t xml:space="preserve">องถิ่น โดย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Pr="00555300">
        <w:rPr>
          <w:rFonts w:ascii="TH SarabunPSK" w:hAnsi="TH SarabunPSK" w:cs="TH SarabunPSK"/>
          <w:noProof/>
          <w:sz w:val="28"/>
        </w:rPr>
        <w:t xml:space="preserve">45 </w:t>
      </w:r>
      <w:r w:rsidRPr="00555300">
        <w:rPr>
          <w:rFonts w:ascii="TH SarabunPSK" w:hAnsi="TH SarabunPSK" w:cs="TH SarabunPSK"/>
          <w:noProof/>
          <w:sz w:val="28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Pr="00555300">
        <w:rPr>
          <w:rFonts w:ascii="TH SarabunPSK" w:hAnsi="TH SarabunPSK" w:cs="TH SarabunPSK"/>
          <w:noProof/>
          <w:sz w:val="28"/>
        </w:rPr>
        <w:t>2</w:t>
      </w:r>
      <w:r w:rsidRPr="00555300">
        <w:rPr>
          <w:rFonts w:ascii="TH SarabunPSK" w:hAnsi="TH SarabunPSK" w:cs="TH SarabunPSK"/>
          <w:noProof/>
          <w:sz w:val="28"/>
          <w:cs/>
        </w:rPr>
        <w:t xml:space="preserve">คราว คราวละไม่เกิน </w:t>
      </w:r>
      <w:r w:rsidRPr="00555300">
        <w:rPr>
          <w:rFonts w:ascii="TH SarabunPSK" w:hAnsi="TH SarabunPSK" w:cs="TH SarabunPSK"/>
          <w:noProof/>
          <w:sz w:val="28"/>
        </w:rPr>
        <w:t>45</w:t>
      </w:r>
      <w:r w:rsidRPr="00555300">
        <w:rPr>
          <w:rFonts w:ascii="TH SarabunPSK" w:hAnsi="TH SarabunPSK" w:cs="TH SarabunPSK"/>
          <w:noProof/>
          <w:sz w:val="28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Pr="00555300">
        <w:rPr>
          <w:rFonts w:ascii="TH SarabunPSK" w:hAnsi="TH SarabunPSK" w:cs="TH SarabunPSK"/>
          <w:noProof/>
          <w:sz w:val="28"/>
        </w:rPr>
        <w:br/>
      </w:r>
      <w:r w:rsidR="0065732E" w:rsidRPr="00555300">
        <w:rPr>
          <w:rFonts w:ascii="TH SarabunPSK" w:hAnsi="TH SarabunPSK" w:cs="TH SarabunPSK"/>
          <w:sz w:val="28"/>
        </w:rPr>
        <w:t xml:space="preserve"> </w:t>
      </w:r>
    </w:p>
    <w:p w:rsidR="0067367B" w:rsidRPr="00555300" w:rsidRDefault="0067367B" w:rsidP="00513AE8">
      <w:pPr>
        <w:spacing w:after="0"/>
        <w:rPr>
          <w:rFonts w:ascii="TH SarabunPSK" w:hAnsi="TH SarabunPSK" w:cs="TH SarabunPSK"/>
          <w:sz w:val="28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ถนนทางหลวง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30120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044- 463562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044-461370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เว็ปไซต์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www.buayaicity.go.th/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ยื่นขออนุญาตเคลื่อนย้ายอาคาร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และแจ้งให้ผู้ขอมารับใบอนุญาตเคลื่อนย้ายอาคาร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555300" w:rsidRDefault="00555300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555300" w:rsidRDefault="00555300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555300" w:rsidRDefault="00555300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bookmarkStart w:id="0" w:name="_GoBack"/>
      <w:bookmarkEnd w:id="0"/>
      <w:r w:rsidRPr="0067367B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616370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คำขออนุญาตเคลื่อนย้ายอาคาร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415647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พร้อมเจ้าของที่ดินลงนามรับรองสำเนาทุกหน้า  กรณีผู้ขออนุญาตไม่ใช่เจ้าของที่ดินต้องมีหนังสือยินยอมของเจ้าของที่ดินให้เคลื่อนย้ายอาคารไปไว้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300507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0725145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9559885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สำเนาบัตรประชาชนและสำเนาทะเบียนของผู้มีอำนาจลงนามแทนนิติบุคคลผู้รับมอบอำนาจเจ้าของที่ดิน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9547511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092797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286583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802123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รายการคำนวณโครงสร้าง พร้อมลงลายมือชื่อ เลขทะเบียนของวิศวกรผู้ออกแบบ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225698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51402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5530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794422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ถนนทางหลวง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30120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044- 463562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044-461370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เว็ปไซต์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การขออนุญาตเคลื่อนย้ายอาคาร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การขออนุญาตเคลื่อนย้ายอาคาร เทศบาลเมืองบัวใหญ่ ยุทธจักร 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30/09/2015 13:00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55300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8317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9791C-A795-475C-98D3-E333929A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Alon</cp:lastModifiedBy>
  <cp:revision>10</cp:revision>
  <dcterms:created xsi:type="dcterms:W3CDTF">2015-09-14T08:31:00Z</dcterms:created>
  <dcterms:modified xsi:type="dcterms:W3CDTF">2015-10-16T02:23:00Z</dcterms:modified>
</cp:coreProperties>
</file>