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การขออนุญาตดัดแปลงอาคาร ตามมาตรา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21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821107" w:rsidRDefault="00513AE8" w:rsidP="00513AE8">
      <w:pPr>
        <w:spacing w:after="0"/>
        <w:rPr>
          <w:rFonts w:ascii="TH SarabunPSK" w:hAnsi="TH SarabunPSK" w:cs="TH SarabunPSK"/>
          <w:b/>
          <w:bCs/>
          <w:sz w:val="28"/>
        </w:rPr>
      </w:pPr>
      <w:r w:rsidRPr="00821107">
        <w:rPr>
          <w:rFonts w:ascii="TH SarabunPSK" w:hAnsi="TH SarabunPSK" w:cs="TH SarabunPSK"/>
          <w:b/>
          <w:bCs/>
          <w:sz w:val="28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821107">
        <w:rPr>
          <w:rFonts w:ascii="TH SarabunPSK" w:hAnsi="TH SarabunPSK" w:cs="TH SarabunPSK"/>
          <w:noProof/>
          <w:sz w:val="28"/>
          <w:cs/>
        </w:rPr>
        <w:t>ผู</w:t>
      </w:r>
      <w:r w:rsidRPr="00821107">
        <w:rPr>
          <w:rFonts w:ascii="TH SarabunPSK" w:hAnsi="TH SarabunPSK" w:cs="TH SarabunPSK"/>
          <w:noProof/>
          <w:sz w:val="28"/>
        </w:rPr>
        <w:t>ใดจะดัดแปลงอาคารต</w:t>
      </w:r>
      <w:r w:rsidRPr="00821107">
        <w:rPr>
          <w:rFonts w:ascii="TH SarabunPSK" w:hAnsi="TH SarabunPSK" w:cs="TH SarabunPSK"/>
          <w:noProof/>
          <w:sz w:val="28"/>
          <w:cs/>
        </w:rPr>
        <w:t></w:t>
      </w:r>
      <w:r w:rsidRPr="00821107">
        <w:rPr>
          <w:rFonts w:ascii="TH SarabunPSK" w:hAnsi="TH SarabunPSK" w:cs="TH SarabunPSK"/>
          <w:noProof/>
          <w:sz w:val="28"/>
        </w:rPr>
        <w:t>องได</w:t>
      </w:r>
      <w:r w:rsidRPr="00821107">
        <w:rPr>
          <w:rFonts w:ascii="TH SarabunPSK" w:hAnsi="TH SarabunPSK" w:cs="TH SarabunPSK"/>
          <w:noProof/>
          <w:sz w:val="28"/>
          <w:cs/>
        </w:rPr>
        <w:t>รับใบอนุญาตจากเจ</w:t>
      </w:r>
      <w:r w:rsidRPr="00821107">
        <w:rPr>
          <w:rFonts w:ascii="TH SarabunPSK" w:hAnsi="TH SarabunPSK" w:cs="TH SarabunPSK"/>
          <w:noProof/>
          <w:sz w:val="28"/>
        </w:rPr>
        <w:t>าพนักงานท</w:t>
      </w:r>
      <w:r w:rsidRPr="00821107">
        <w:rPr>
          <w:rFonts w:ascii="TH SarabunPSK" w:hAnsi="TH SarabunPSK" w:cs="TH SarabunPSK"/>
          <w:noProof/>
          <w:sz w:val="28"/>
          <w:cs/>
        </w:rPr>
        <w:t xml:space="preserve">องถิ่น โดยเจ้าพนักงานท้องถิ่นต้องตรวจพิจารณาและออกใบอนุญาตหรือมีหนังสือแจ้งคำสั่งไม่อนุญาตพร้อมด้วยเหตุผลให้ผู้ขอรับใบอนุญาตทราบภายใน </w:t>
      </w:r>
      <w:r w:rsidRPr="00821107">
        <w:rPr>
          <w:rFonts w:ascii="TH SarabunPSK" w:hAnsi="TH SarabunPSK" w:cs="TH SarabunPSK"/>
          <w:noProof/>
          <w:sz w:val="28"/>
        </w:rPr>
        <w:t>45</w:t>
      </w:r>
      <w:r w:rsidRPr="00821107">
        <w:rPr>
          <w:rFonts w:ascii="TH SarabunPSK" w:hAnsi="TH SarabunPSK" w:cs="TH SarabunPSK"/>
          <w:noProof/>
          <w:sz w:val="28"/>
          <w:cs/>
        </w:rPr>
        <w:t xml:space="preserve">วัน นับแต่วันที่ได้รับคำขอ ในกรณีมีเหตุจำเป็นที่เจ้าพนักงานท้องถิ่นไม่อาจออกใบอนุญาตหรือยังไม่อาจมีคำสั่งไม่อนุญาตได้ภายในกำหนดเวลา ให้ขยายเวลาออกไปได้อีกไม่เกิน </w:t>
      </w:r>
      <w:r w:rsidRPr="00821107">
        <w:rPr>
          <w:rFonts w:ascii="TH SarabunPSK" w:hAnsi="TH SarabunPSK" w:cs="TH SarabunPSK"/>
          <w:noProof/>
          <w:sz w:val="28"/>
        </w:rPr>
        <w:t>2</w:t>
      </w:r>
      <w:r w:rsidRPr="00821107">
        <w:rPr>
          <w:rFonts w:ascii="TH SarabunPSK" w:hAnsi="TH SarabunPSK" w:cs="TH SarabunPSK"/>
          <w:noProof/>
          <w:sz w:val="28"/>
          <w:cs/>
        </w:rPr>
        <w:t xml:space="preserve">คราว คราวละไม่เกิน </w:t>
      </w:r>
      <w:r w:rsidRPr="00821107">
        <w:rPr>
          <w:rFonts w:ascii="TH SarabunPSK" w:hAnsi="TH SarabunPSK" w:cs="TH SarabunPSK"/>
          <w:noProof/>
          <w:sz w:val="28"/>
        </w:rPr>
        <w:t>45</w:t>
      </w:r>
      <w:r w:rsidRPr="00821107">
        <w:rPr>
          <w:rFonts w:ascii="TH SarabunPSK" w:hAnsi="TH SarabunPSK" w:cs="TH SarabunPSK"/>
          <w:noProof/>
          <w:sz w:val="28"/>
          <w:cs/>
        </w:rPr>
        <w:t>วัน แต่ต้องมีหนังสือแจ้งการขยายเวลาและเหตุจำเป็นแต่ละคราวให้ผู้ขอรับใบอนุญาตทราบก่อนสิ้นกำหนดเวลา หรือตามที่ได้ขยายเวลาไว้นั้นแล้วแต่กรณี</w:t>
      </w:r>
      <w:r w:rsidRPr="00821107">
        <w:rPr>
          <w:rFonts w:ascii="TH SarabunPSK" w:hAnsi="TH SarabunPSK" w:cs="TH SarabunPSK"/>
          <w:noProof/>
          <w:sz w:val="28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สำนักงานเทศบาลเมืองบัวใหญ่  เลขที่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ถนนทางหลวง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202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ตำบลบัวใหญ่ อำเภอบัวใหญ่ จังหวัดนครราชสีมา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30120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044- 463562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044-461370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เว็ปไซต์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www.buayaicity.go.th/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45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ยื่นความประสงค์ดัดแปลงอาคาร พร้อมเอกสาร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เจ้าพนักงานท้องถิ่นตรวจพิจารณาเอกสารประกอบการขออนุญาต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ดำเนินการตรวจสอบการใช้ประโยชน์ที่ดินตามกฎหมายว่าด้วยการผังเมืองตรวจสอบสถานที่ก่อสร้างจัดทำผังบริเวณแผนที่สังเขปตรวจสอบกฎหมายอื่นที่เกี่ยวข้อง เช่น ประกาศกระทรวงคมนาคม เรื่องเขตปลอดภัยในการเดินอากาศ เขตปลอดภัยทางทหาร ฯ และ พรบ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จัดสรรที่ดิน ฯ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7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เจ้าพนักงานท้องถิ่นตรวจพิจารณาแบบแปลนและพิจารณาออกใบอนุญาต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และแจ้งให้ผู้ขอมารับใบอนุญาตดัดแปลงอาคาร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.1)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82110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กรณีบุคคลธรรมดา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2110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7466246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แบบคำขออนุญาตก่อสร้างอาคาร 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ข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1)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2110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50177444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ใบอนุญาตก่อสร้างอาคารเดิมที่ได้รับอนุญาต หรือใบรับแจ้ง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2110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49824158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โฉนดที่ดิน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หรือ 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ขนาดเท่าต้นฉบับทุกหน้า พร้อมเจ้าของที่ดินลงนามรับรองสำเนา ทุกหน้า  กรณีผู้ขออนุญาตไม่ใช่เจ้าของที่ดินต้องมีหนังสือยินยอมของเจ้าของที่ดิน           ให้ก่อสร้างอาคารในที่ดิน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2110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09515758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ใบอนุญาตให้ใช้ที่ดินและประกอบกิจการในนิคมอุตสาหกรรม หรือใบอนุญาตฯ ฉบับต่ออายุ หรือใบอนุญาตให้ใช้ที่ดินและประกอบกิจการ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ส่วนขยาย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พร้อมเงื่อนไขและแผนผังที่ดินแนบท้าย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กรณีอาคารอยู่ในนิคมอุตสาหกรรม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2110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4945724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กรณีที่มีการมอบอำนาจ ต้องมีหนังสือมอบอำนาจ ติดอากรแสตมป์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 พร้อมสำเนาบัตรประจำตัวประชาชน สำเนาทะเบียนบ้าน หรือหนังสือเดินทางของผู้มอบและผู้รับมอบอำนาจ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2110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42226752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บัตรประจำตัวประชาชน และสำเนาทะเบียนบ้านของผู้มีอำนาจลงนามแทนนิติบุคคลผู้รับมอบอำนาจเจ้าของที่ดิน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กรณีเจ้าของที่ดินเป็นนิติบุคคล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2110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71916467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หนังสือยินยอมให้ชิดเขตที่ดินต่างเจ้าของ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กรณีก่อสร้างอาคารชิดเขตที่ดิน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2110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69516091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หนังสือรับรองของสถาปนิกผู้ออกแบบพร้อมสำเนาใบอนุญาตเป็น                ผู้ประกอบวิชาชีพสถาปัตยกรรมควบคุม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ขนาดอยู่ในประเภทวิชาชีพสถาปัตยกรรมควบคุม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2110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36811946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หนังสือรับรองของวิศวกรผู้ออกแบบพร้อมสำเนาใบอนุญาตเป็นผู้ประกอบวิชาชีพวิศวกรรมควบคุม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ขนาดอยู่ในประเภทวิชาชีพวิศวกรรมควบคุม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2110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33159781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แผนผังบริเวณ แบบแปลน รายการประกอบแบบแปลน ที่มีลายมือชื่อพร้อมกับเขียนชื่อตัวบรรจง และคุณวุฒิ ที่อยู่ ของสถาปนิก และวิศวกรผู้ออกแบบ ตามกฎกระทรวงฉบับที่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10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.2528)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2110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78045646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รายการคำนวณโครงสร้าง แผ่นปกระบุชื่อเจ้าของอาคาร ชื่ออาคาร สถานที่ก่อสร้าง ชื่อ คุณวุฒิ ที่อยู่ ของวิศวกรผู้คำนวณพร้อมลงนามทุกแผ่น         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กรณีอาคารสาธารณะ อาคารพิเศษ อาคารที่ก่อสร้างด้วยวัสดุถาวรและทนไฟเป็นส่วนใหญ่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บางประเภทที่ตั้งอยู่ในบริเวณที่ต้องมีการคำนวณให้อาคารสามารถรับแรงสั่นสะเทือนจากแผ่นดินไหวได้ ตามกฎกระทรวง กำหนดการรับน้ำหนัก ความต้านทาน ความคงทนของอาคาร และพื้นดินที่รองรับอาคารในการต้านทานแรงสั่นสะเทือนของแผ่นดินไหว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2550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ต้องแสดงรายละเอียดการคำนวณ การออกแบบโครงสร้าง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2110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1300430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กรณีใช้หน่วยแรงเกินกว่าค่าที่กำหนดในกฎกระทรวงฉบับที่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6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2527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เช่นใช้ค่า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fc &gt; 65 ksc.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หรือ ค่า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fc’ &gt; 173.3 ksc.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ให้แนบเอกสารแสดงผลการทดสอบความมั่นคงแข็งแรงของวัสดุที่รับรองโดยสถาบันที่เชื่อถือได้ วิศวกรผู้คำนวณและผู้ขออนุญาต ลงนาม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2110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30145569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กรณีอาคารที่เข้าข่ายตามกฎกระทรวงฉบับที่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48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2540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ต้องมีระยะของคอนกรีตที่หุ้มเหล็กเสริม หรือ คอนกรีตหุ้มเหล็ก ไม่น้อยกว่าที่กำหนดในกฎกระทรวง หรือมีเอกสารรับรองอัตราการทนไฟจากสถาบันที่เชื่อถือได้ประกอบการขออนุญาต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2110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96858313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ยินยอมเป็นผู้ควบคุมงานของสถาปนิกผู้ควบคุมการก่อสร้างพร้อมสำเนาใบอนุญาตเป็นผู้ประกอบวิชาชีพ สถาปัตยกรรมควบคุม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กรณีอาคารที่ต้องมีสถาปนิกควบคุมงาน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2110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93833006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ยินยอมเป็นผู้ควบคุมงานของวิศวกรผู้ควบคุมการก่อสร้างพร้อมสำเนาใบอนุญาตเป็นผู้ประกอบวิชาชีพวิศว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กรณีอาคารที่ต้องมีวิศวกรควบคุมงาน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2110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83651481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แบบแปลนและรายการคำนวณงานระบบของอาคาร ตามกฎกระทรวง  ฉบับที่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33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2535)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2110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20633228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เอกสารที่ต้องยื่นเพิ่มเติมสำหรับกรณีเป็นอาคารสูง หรืออาคารขนาดใหญ่พิเศษ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หนังสือรับรองของผู้ประกอบวิชาชีพวิศวกรรมควบคุมของวิศวกรผู้ออกแบบระบบปรับอากาศ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2110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06501701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เอกสารที่ต้องยื่นเพิ่มเติมสำหรับกรณีเป็นอาคารสูง หรืออาคารขนาดใหญ่พิเศษ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หนังสือรับรองของผู้ประกอบวิชาชีพวิศวกรรมควบคุมของวิศวกรผู้ออกแบบระบบไฟฟ้า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2110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32899573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เอกสารที่ต้องยื่นเพิ่มเติมสำหรับกรณีเป็นอาคารสูง หรืออาคารขนาดใหญ่พิเศษ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หนังสือรับรองของผู้ประกอบวิชาชีพวิศวกรรมควบคุมและวิศวกรผู้ออกแบบระบบป้องกันเพลิงไหม้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2110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43990539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เอกสารที่ต้องยื่นเพิ่มเติมสำหรับกรณีเป็นอาคารสูง หรืออาคารขนาดใหญ่พิเศษ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ของผู้ประกอบวิชาชีพวิศวกรรมควบคุมของวิศวกรผู้ออกแบบระบบบำบัดน้ำเสียและการระบายน้ำทิ้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2110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37767050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เอกสารที่ต้องยื่นเพิ่มเติมสำหรับกรณีเป็นอาคารสูง หรืออาคารขนาดใหญ่พิเศษ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หนังสือรับรองของผู้ประกอบวิชาชีพวิศวกรรมควบคุมของวิศวกรผู้ออกแบบระบบประปา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2110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25851584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เอกสารที่ต้องยื่นเพิ่มเติมสำหรับกรณีเป็นอาคารสูง หรืออาคารขนาดใหญ่พิเศษ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หนังสือรับรองของผู้ประกอบวิชาชีพวิศวกรรมควบคุม ของวิศวกรผู้ออกแบบระบบลิฟต์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21107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12112969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เอกสารที่ต้องยื่นเพิ่มเติมสำหรับกรณีเป็นอาคารสูง หรืออาคารขนาดใหญ่พิเศษ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เป็นไปตามหลักเกณฑ์ของกฎกระทรวงฉบับที่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7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2528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ออกตามความในพระราชบัญญัติควบคุมอาคาร 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2522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821107" w:rsidRDefault="00821107" w:rsidP="00513AE8">
      <w:pPr>
        <w:spacing w:after="0"/>
        <w:rPr>
          <w:rFonts w:ascii="Tahoma" w:hAnsi="Tahoma" w:cs="Tahoma"/>
          <w:sz w:val="16"/>
          <w:szCs w:val="20"/>
        </w:rPr>
      </w:pPr>
    </w:p>
    <w:p w:rsidR="00821107" w:rsidRDefault="00821107" w:rsidP="00513AE8">
      <w:pPr>
        <w:spacing w:after="0"/>
        <w:rPr>
          <w:rFonts w:ascii="Tahoma" w:hAnsi="Tahoma" w:cs="Tahoma"/>
          <w:sz w:val="16"/>
          <w:szCs w:val="20"/>
        </w:rPr>
      </w:pPr>
    </w:p>
    <w:p w:rsidR="00821107" w:rsidRPr="00CD595C" w:rsidRDefault="00821107" w:rsidP="00513AE8">
      <w:pPr>
        <w:spacing w:after="0"/>
        <w:rPr>
          <w:rFonts w:ascii="Tahoma" w:hAnsi="Tahoma" w:cs="Tahoma"/>
          <w:sz w:val="16"/>
          <w:szCs w:val="20"/>
        </w:rPr>
      </w:pPr>
      <w:bookmarkStart w:id="0" w:name="_GoBack"/>
      <w:bookmarkEnd w:id="0"/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สำนักงานเทศบาลเมืองบัวใหญ่  เลขที่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ถนนทางหลวง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202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ตำบลบัวใหญ่ อำเภอบัวใหญ่ จังหวัดนครราชสีมา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30120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โทรศัพท์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 044- 463562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044-461370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เว็ปไซต์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จังหวัดอื่นๆ ร้องเรียนต่อผู้ว่าราชการจังหวัด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ผ่านศูนย์ดำรงธรรมประจำจังหวัด ทุกจังหวัด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การขออนุญาตดัดแปลงอาคาร ตามมาตรา </w:t>
      </w:r>
      <w:r w:rsidR="007B7ED7">
        <w:rPr>
          <w:rFonts w:ascii="Tahoma" w:hAnsi="Tahoma" w:cs="Tahoma"/>
          <w:noProof/>
          <w:sz w:val="20"/>
          <w:szCs w:val="20"/>
        </w:rPr>
        <w:t>21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กรมโยธาธิการและผังเมือง กรมโยธาธิการและผังเมือง กรมโยธาธิการและผังเมือง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พระราชบัญญัติควบคุมอาคาร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2522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 xml:space="preserve">. 2522 </w:t>
      </w:r>
      <w:r w:rsidR="00310B8F">
        <w:rPr>
          <w:rFonts w:ascii="Tahoma" w:hAnsi="Tahoma" w:cs="Tahoma"/>
          <w:noProof/>
          <w:sz w:val="20"/>
          <w:szCs w:val="20"/>
          <w:cs/>
        </w:rPr>
        <w:t>กฏกระทรวงข้อบัญญัติท้องถิ่น และประกาศกระทรวงมหาดไทยที่ออกโดยอาศัยอำนาจตามพระราชบัญญัติควบคุมอาคาร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2522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45.0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เทศบาลเมืองบัวใหญ่ ยุทธจักร 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30/09/2015 12:39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21107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BE4104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D3586-A214-44A3-8D21-0D4E0A9B0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Alon</cp:lastModifiedBy>
  <cp:revision>11</cp:revision>
  <dcterms:created xsi:type="dcterms:W3CDTF">2015-09-14T08:31:00Z</dcterms:created>
  <dcterms:modified xsi:type="dcterms:W3CDTF">2015-10-16T02:24:00Z</dcterms:modified>
</cp:coreProperties>
</file>